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</w:p>
    <w:p>
      <w:pPr>
        <w:spacing w:line="560" w:lineRule="exact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报价单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方正仿宋_GB2312" w:hAnsi="方正仿宋_GB2312" w:eastAsia="方正仿宋_GB2312" w:cs="方正仿宋_GB2312"/>
          <w:color w:val="FF0000"/>
          <w:sz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致龙岩市第三医院：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 w:firstLineChars="2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我司对龙岩市第三医院（含社会心理服务中心）自助机采购项目报价如下：</w:t>
      </w:r>
    </w:p>
    <w:tbl>
      <w:tblPr>
        <w:tblStyle w:val="2"/>
        <w:tblW w:w="83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950"/>
        <w:gridCol w:w="2192"/>
        <w:gridCol w:w="732"/>
        <w:gridCol w:w="974"/>
        <w:gridCol w:w="932"/>
        <w:gridCol w:w="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功能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控制预算单价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（元）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报价单价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（元）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小计（元）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多功能自助服务终端I型</w:t>
            </w:r>
          </w:p>
        </w:tc>
        <w:tc>
          <w:tcPr>
            <w:tcW w:w="2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就诊卡/社保卡读取功能、银行卡读取功能、凭单打印功能、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E54C5E" w:themeColor="accent6"/>
                <w:spacing w:val="0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  <w:t>现金功能、报告单/清单打印模块（黑白激光）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、身份证读取功能、条码阅读功能、扫码支付功能等</w:t>
            </w:r>
          </w:p>
        </w:tc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2台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55000</w:t>
            </w: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多功能自助服务终端Ⅱ型</w:t>
            </w:r>
          </w:p>
        </w:tc>
        <w:tc>
          <w:tcPr>
            <w:tcW w:w="2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就诊卡/社保卡读取功能、银行卡读取功能、凭单打印功能、身份证读取功能、条码阅读功能、扫码支付功能等</w:t>
            </w:r>
          </w:p>
        </w:tc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8台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48000</w:t>
            </w: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自助机配件</w:t>
            </w:r>
          </w:p>
        </w:tc>
        <w:tc>
          <w:tcPr>
            <w:tcW w:w="2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质保期内免费提供整机及配件维修、更换、保养服务</w:t>
            </w:r>
          </w:p>
        </w:tc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5年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59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自助机统一控制软件</w:t>
            </w:r>
          </w:p>
        </w:tc>
        <w:tc>
          <w:tcPr>
            <w:tcW w:w="219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包括医院业务应用系统接口费</w:t>
            </w:r>
          </w:p>
        </w:tc>
        <w:tc>
          <w:tcPr>
            <w:tcW w:w="73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5年</w:t>
            </w:r>
          </w:p>
        </w:tc>
        <w:tc>
          <w:tcPr>
            <w:tcW w:w="97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93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打印机耗材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原装墨盒/替代墨盒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价格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5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                              </w:t>
      </w:r>
    </w:p>
    <w:p>
      <w:pPr>
        <w:ind w:firstLine="5040" w:firstLineChars="1800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公司（公章）</w:t>
      </w:r>
    </w:p>
    <w:p>
      <w:pP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4443606-C07D-4F62-9A67-78B2377CAC4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GUzY2JiZTUxMzI2NzBiYTc0MDNjZTQ2YWFmZTkifQ=="/>
  </w:docVars>
  <w:rsids>
    <w:rsidRoot w:val="00000000"/>
    <w:rsid w:val="160E62D1"/>
    <w:rsid w:val="1C1A1C62"/>
    <w:rsid w:val="23430ECE"/>
    <w:rsid w:val="36EA6A0A"/>
    <w:rsid w:val="47C74BA5"/>
    <w:rsid w:val="52B80689"/>
    <w:rsid w:val="53742372"/>
    <w:rsid w:val="5549749D"/>
    <w:rsid w:val="645605A5"/>
    <w:rsid w:val="768411D2"/>
    <w:rsid w:val="792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2024-04-19T00:38:00Z</dcterms:created>
  <dc:creator>lenovo-66</dc:creator>
  <cp:lastModifiedBy>poem</cp:lastModifiedBy>
  <cp:lastPrinted>2024-04-19T07:26:00Z</cp:lastPrinted>
  <dcterms:modified xsi:type="dcterms:W3CDTF">2024-04-19T07:57:26Z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6B858EE06C76466C886F84CF9A7B088B_13</vt:lpwstr>
  </property>
</Properties>
</file>